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96" w:rsidRPr="003F4EA7" w:rsidRDefault="00562896" w:rsidP="0056289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</w:rPr>
      </w:pPr>
    </w:p>
    <w:p w:rsidR="00562896" w:rsidRPr="003F4EA7" w:rsidRDefault="00562896" w:rsidP="00562896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проведения занятий с учащимися 2-го  курса ГПОБУ «Индустриально-промышленного колледжа» на </w:t>
      </w:r>
      <w:r w:rsidR="001609C3">
        <w:rPr>
          <w:rFonts w:ascii="Times New Roman" w:hAnsi="Times New Roman"/>
          <w:sz w:val="24"/>
          <w:szCs w:val="24"/>
        </w:rPr>
        <w:t>6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</w:rPr>
      </w:pP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BF6D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</w:t>
      </w:r>
      <w:r w:rsidRPr="003F4EA7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 w:rsidRPr="003F4E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4F4F4"/>
        </w:rPr>
        <w:t>Работа с немеханизированным, механизированным и гидравлическим инструментом.</w:t>
      </w: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</w:rPr>
      </w:pP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562896" w:rsidRPr="003F4EA7" w:rsidRDefault="00562896" w:rsidP="00562896">
      <w:pPr>
        <w:pStyle w:val="a5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1. 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Приказ Минтруда и соцзащиты №1100Н от 23.12.2014 г. </w:t>
      </w:r>
    </w:p>
    <w:p w:rsidR="00562896" w:rsidRDefault="00562896" w:rsidP="00562896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562896" w:rsidRDefault="00562896" w:rsidP="00562896">
      <w:pPr>
        <w:spacing w:after="0" w:line="240" w:lineRule="auto"/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</w:pPr>
    </w:p>
    <w:p w:rsidR="00562896" w:rsidRPr="00562896" w:rsidRDefault="00562896" w:rsidP="005628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Немеханизированный инструмент используется для разборки строительных и технологических конструкций в целях выявления скрытых очагов горения. Выпуска дыма, предотвращения горения.</w:t>
      </w:r>
    </w:p>
    <w:p w:rsidR="00F2356E" w:rsidRDefault="00562896">
      <w:r>
        <w:rPr>
          <w:noProof/>
          <w:lang w:eastAsia="ru-RU"/>
        </w:rPr>
        <w:drawing>
          <wp:inline distT="0" distB="0" distL="0" distR="0">
            <wp:extent cx="3497580" cy="1897380"/>
            <wp:effectExtent l="0" t="0" r="7620" b="7620"/>
            <wp:docPr id="1" name="Рисунок 1" descr="Ручной инстр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чной инструме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957" cy="189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896" w:rsidRPr="00562896" w:rsidRDefault="00562896" w:rsidP="005628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К ручному немеханизированному инструменту относятся: пожарные багры, ломы, крюки, топоры, столярные ножовки, ножницы для резки электропроводов. По желанию заказчика в комплект может включаться и другой инструмент, например, гидравлические ножницы для резки арматуры.</w:t>
      </w:r>
    </w:p>
    <w:p w:rsidR="00562896" w:rsidRDefault="00562896">
      <w:r>
        <w:rPr>
          <w:noProof/>
          <w:lang w:eastAsia="ru-RU"/>
        </w:rPr>
        <w:drawing>
          <wp:inline distT="0" distB="0" distL="0" distR="0">
            <wp:extent cx="2728867" cy="2575560"/>
            <wp:effectExtent l="0" t="0" r="0" b="0"/>
            <wp:docPr id="2" name="Рисунок 2" descr="ручной механизированный инстр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учной механизированный инструме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867" cy="257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896" w:rsidRPr="00562896" w:rsidRDefault="00562896" w:rsidP="005628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Ручной механизированный инструмент с приводом от электродвигателя, двигателя внутреннего сгорания, сжатого воздуха, гидроагрегата; </w:t>
      </w:r>
      <w:proofErr w:type="spell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эластомерные</w:t>
      </w:r>
      <w:proofErr w:type="spellEnd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</w:t>
      </w:r>
      <w:proofErr w:type="spell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пневмодомкраты</w:t>
      </w:r>
      <w:proofErr w:type="spellEnd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, </w:t>
      </w:r>
      <w:proofErr w:type="spell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пневмозаглушки</w:t>
      </w:r>
      <w:proofErr w:type="spellEnd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и </w:t>
      </w:r>
      <w:proofErr w:type="spell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пневмопластыри</w:t>
      </w:r>
      <w:proofErr w:type="spellEnd"/>
    </w:p>
    <w:p w:rsidR="00562896" w:rsidRDefault="00562896"/>
    <w:p w:rsidR="00562896" w:rsidRPr="00562896" w:rsidRDefault="00562896" w:rsidP="005628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lastRenderedPageBreak/>
        <w:t>Классификация инструментов</w:t>
      </w:r>
      <w:proofErr w:type="gram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 П</w:t>
      </w:r>
      <w:proofErr w:type="gramEnd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о виду привода: ручной немеханизированный пожарный инструмент: топор, багор, лом, крюк, а также комплект универсального инструмента и устройство для резки воздушных линий электропередач и внутренней электропроводки;</w:t>
      </w:r>
    </w:p>
    <w:p w:rsidR="00562896" w:rsidRDefault="00562896">
      <w:r>
        <w:rPr>
          <w:noProof/>
          <w:lang w:eastAsia="ru-RU"/>
        </w:rPr>
        <w:drawing>
          <wp:inline distT="0" distB="0" distL="0" distR="0">
            <wp:extent cx="3886200" cy="2590800"/>
            <wp:effectExtent l="0" t="0" r="0" b="0"/>
            <wp:docPr id="3" name="Рисунок 3" descr="немеханизированный инстр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емеханизированный инструмен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896" w:rsidRPr="00562896" w:rsidRDefault="00562896" w:rsidP="005628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ручной механизированный пожарный инструмент с электроприводом, </w:t>
      </w:r>
      <w:proofErr w:type="spell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мотоприводом</w:t>
      </w:r>
      <w:proofErr w:type="spellEnd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 xml:space="preserve">, </w:t>
      </w:r>
      <w:proofErr w:type="spellStart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пневмоприводом</w:t>
      </w:r>
      <w:proofErr w:type="spellEnd"/>
      <w:r w:rsidRPr="00562896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, гидроприводом.</w:t>
      </w:r>
    </w:p>
    <w:p w:rsidR="00562896" w:rsidRDefault="00562896">
      <w:r>
        <w:rPr>
          <w:noProof/>
          <w:lang w:eastAsia="ru-RU"/>
        </w:rPr>
        <w:drawing>
          <wp:inline distT="0" distB="0" distL="0" distR="0">
            <wp:extent cx="3436620" cy="2415540"/>
            <wp:effectExtent l="0" t="0" r="0" b="3810"/>
            <wp:docPr id="4" name="Рисунок 4" descr="Механизированный инстру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еханизированный инструмент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241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4D7" w:rsidRPr="007454D7" w:rsidRDefault="007454D7" w:rsidP="007454D7">
      <w:pPr>
        <w:spacing w:after="0" w:line="240" w:lineRule="auto"/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</w:pPr>
      <w:r w:rsidRPr="007454D7">
        <w:rPr>
          <w:rFonts w:ascii="PTSansBold" w:eastAsia="Times New Roman" w:hAnsi="PTSansBold" w:cs="Times New Roman"/>
          <w:b/>
          <w:color w:val="000000"/>
          <w:sz w:val="21"/>
          <w:szCs w:val="21"/>
          <w:shd w:val="clear" w:color="auto" w:fill="F4F4F4"/>
          <w:lang w:eastAsia="ru-RU"/>
        </w:rPr>
        <w:t xml:space="preserve">Требования правил охраны труда при работе с ручным пожарным инструментом </w:t>
      </w:r>
    </w:p>
    <w:p w:rsidR="007454D7" w:rsidRPr="007454D7" w:rsidRDefault="007454D7" w:rsidP="007454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4D7">
        <w:rPr>
          <w:rFonts w:ascii="PTSansBold" w:eastAsia="Times New Roman" w:hAnsi="PTSansBold" w:cs="Times New Roman"/>
          <w:color w:val="000000"/>
          <w:sz w:val="21"/>
          <w:szCs w:val="21"/>
          <w:shd w:val="clear" w:color="auto" w:fill="F4F4F4"/>
          <w:lang w:eastAsia="ru-RU"/>
        </w:rPr>
        <w:t>Пожарный инструмент и инвентарь (ломы, багры, крюки, лопаты, топоры, пилы) должны иметь форму и массу, отвечающие эргономическим требованиям, и отвечать требованиям технических условий и мерам безопасности, определенным НПБ. Долговечность инструмента (инвентаря) и безопасность работы с ним обеспечивается содержанием в исправном состоянии и своевременным техническим обслуживанием. Пригодность инструмента (инвентаря) определяется наружным осмотром и испытанием. С целью предотвращения несчастных случаев при работе с инструментом (инвентарем) при его осмотре следует обращать внимание на качество насадки инструмента на ручки и чистоту рабочих поверхностей. Топоры, пилы, ножницы для резки металлических решеток должны храниться в чехлах. Металлические части топоров и багров должны быть надежно насажены на рукоятки. Прочность насадки должна быть установлена в стандартных и технических условиях на инструменты конкретного вида. Деревянные рукоятки должны быть изготовлены из прочных пород древесины, не иметь признаков порчи, сучков, трещин и сколов. Запрещается красить деревянные поверхности инструмента и инвентаря.</w:t>
      </w:r>
    </w:p>
    <w:p w:rsidR="007454D7" w:rsidRDefault="007454D7"/>
    <w:p w:rsidR="007454D7" w:rsidRDefault="007454D7" w:rsidP="007454D7">
      <w:pPr>
        <w:pStyle w:val="a8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7454D7" w:rsidRDefault="007454D7" w:rsidP="007454D7"/>
    <w:p w:rsidR="007454D7" w:rsidRDefault="007454D7"/>
    <w:sectPr w:rsidR="00745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ans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26"/>
    <w:rsid w:val="000F4F26"/>
    <w:rsid w:val="001609C3"/>
    <w:rsid w:val="00562896"/>
    <w:rsid w:val="007454D7"/>
    <w:rsid w:val="00BF6D88"/>
    <w:rsid w:val="00F2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2896"/>
    <w:rPr>
      <w:color w:val="0000FF"/>
      <w:u w:val="single"/>
    </w:rPr>
  </w:style>
  <w:style w:type="paragraph" w:styleId="a5">
    <w:name w:val="No Spacing"/>
    <w:uiPriority w:val="1"/>
    <w:qFormat/>
    <w:rsid w:val="00562896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289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454D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454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62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2896"/>
    <w:rPr>
      <w:color w:val="0000FF"/>
      <w:u w:val="single"/>
    </w:rPr>
  </w:style>
  <w:style w:type="paragraph" w:styleId="a5">
    <w:name w:val="No Spacing"/>
    <w:uiPriority w:val="1"/>
    <w:qFormat/>
    <w:rsid w:val="00562896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2896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454D7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7454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5</cp:revision>
  <dcterms:created xsi:type="dcterms:W3CDTF">2020-03-23T19:01:00Z</dcterms:created>
  <dcterms:modified xsi:type="dcterms:W3CDTF">2020-03-25T06:31:00Z</dcterms:modified>
</cp:coreProperties>
</file>